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4EB" w:rsidRDefault="00DA452E" w:rsidP="00016992">
      <w:pPr>
        <w:spacing w:before="100" w:after="1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Application Form</w:t>
      </w:r>
    </w:p>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Event</w:t>
      </w:r>
      <w:r>
        <w:rPr>
          <w:rFonts w:ascii="Times New Roman" w:eastAsia="Times New Roman" w:hAnsi="Times New Roman" w:cs="Times New Roman"/>
          <w:sz w:val="28"/>
          <w:szCs w:val="28"/>
        </w:rPr>
        <w:t xml:space="preserve">: International </w:t>
      </w:r>
      <w:proofErr w:type="gramStart"/>
      <w:r>
        <w:rPr>
          <w:rFonts w:ascii="Times New Roman" w:eastAsia="Times New Roman" w:hAnsi="Times New Roman" w:cs="Times New Roman"/>
          <w:sz w:val="28"/>
          <w:szCs w:val="28"/>
        </w:rPr>
        <w:t>IT</w:t>
      </w:r>
      <w:proofErr w:type="gramEnd"/>
      <w:r>
        <w:rPr>
          <w:rFonts w:ascii="Times New Roman" w:eastAsia="Times New Roman" w:hAnsi="Times New Roman" w:cs="Times New Roman"/>
          <w:sz w:val="28"/>
          <w:szCs w:val="28"/>
        </w:rPr>
        <w:t xml:space="preserve"> Conference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Stachka</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The Strike!</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April 14-15, 2017</w:t>
      </w:r>
    </w:p>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Application Deadline: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The applications are accepted </w:t>
      </w:r>
      <w:r>
        <w:rPr>
          <w:rFonts w:ascii="Times New Roman" w:eastAsia="Times New Roman" w:hAnsi="Times New Roman" w:cs="Times New Roman"/>
          <w:i/>
          <w:sz w:val="28"/>
          <w:szCs w:val="28"/>
        </w:rPr>
        <w:t>un</w:t>
      </w:r>
      <w:r>
        <w:rPr>
          <w:rFonts w:ascii="Times New Roman" w:eastAsia="Times New Roman" w:hAnsi="Times New Roman" w:cs="Times New Roman"/>
          <w:i/>
          <w:sz w:val="28"/>
          <w:szCs w:val="28"/>
        </w:rPr>
        <w:t xml:space="preserve">til </w:t>
      </w:r>
      <w:r>
        <w:rPr>
          <w:rFonts w:ascii="Times New Roman" w:eastAsia="Times New Roman" w:hAnsi="Times New Roman" w:cs="Times New Roman"/>
          <w:b/>
          <w:i/>
          <w:sz w:val="28"/>
          <w:szCs w:val="28"/>
        </w:rPr>
        <w:t>March 31, 2017.</w:t>
      </w:r>
    </w:p>
    <w:p w:rsidR="001514EB" w:rsidRDefault="00DA452E">
      <w:pPr>
        <w:spacing w:before="100" w:after="10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attach the scan of your passport in. jpeg format</w:t>
      </w:r>
    </w:p>
    <w:p w:rsidR="001514EB" w:rsidRDefault="00DA452E">
      <w:pPr>
        <w:spacing w:before="100" w:after="100"/>
        <w:ind w:righ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fill in all the information fields!</w:t>
      </w:r>
    </w:p>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GENERAL INFORMATION</w:t>
      </w:r>
    </w:p>
    <w:tbl>
      <w:tblPr>
        <w:tblStyle w:val="a"/>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237"/>
      </w:tblGrid>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First Name/All Names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Last Name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Nationality</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Country of living</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Address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ZIP Code/Postal Code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Date of Birth</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Place of Birth</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Gender</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Marital Status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Passport No.</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Expiration Date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Date of Issue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Place of Issue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Departure City/ Airport</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Dietary Request</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bl>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ORGANIZATION INFORMATION</w:t>
      </w:r>
    </w:p>
    <w:tbl>
      <w:tblPr>
        <w:tblStyle w:val="a0"/>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237"/>
      </w:tblGrid>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Job Title: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Department/Division:</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Name of City/Province: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Description of </w:t>
            </w:r>
            <w:r>
              <w:rPr>
                <w:rFonts w:ascii="Times New Roman" w:eastAsia="Times New Roman" w:hAnsi="Times New Roman" w:cs="Times New Roman"/>
                <w:sz w:val="28"/>
                <w:szCs w:val="28"/>
              </w:rPr>
              <w:lastRenderedPageBreak/>
              <w:t>Duties/Responsibilities: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Business Phone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Fax</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Office address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Office ZIP Code/Postal Code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Mobile Phone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Home Phone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Work E-Mail</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Personal E-Mail</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bl>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EMERGENCY CONTACT INFORMATION</w:t>
      </w:r>
    </w:p>
    <w:tbl>
      <w:tblPr>
        <w:tblStyle w:val="a1"/>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237"/>
      </w:tblGrid>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Phone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Relationship</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E-Mail </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bl>
    <w:p w:rsidR="001514EB" w:rsidRDefault="00DA452E">
      <w:pPr>
        <w:spacing w:before="100" w:after="10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ENGLISH PROFICIENCY</w:t>
      </w:r>
    </w:p>
    <w:tbl>
      <w:tblPr>
        <w:tblStyle w:val="a2"/>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6237"/>
      </w:tblGrid>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Listening</w:t>
            </w:r>
          </w:p>
        </w:tc>
        <w:tc>
          <w:tcPr>
            <w:tcW w:w="6237"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Excellent/ Good/ Poor</w:t>
            </w: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Writing</w:t>
            </w:r>
          </w:p>
        </w:tc>
        <w:tc>
          <w:tcPr>
            <w:tcW w:w="6237"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Excellent/ Good/ Poor</w:t>
            </w: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Speaking</w:t>
            </w:r>
          </w:p>
        </w:tc>
        <w:tc>
          <w:tcPr>
            <w:tcW w:w="6237"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Excellent/ Good/ Poor</w:t>
            </w: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Reading</w:t>
            </w:r>
          </w:p>
        </w:tc>
        <w:tc>
          <w:tcPr>
            <w:tcW w:w="6237"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Excellent/ Good/ Poor</w:t>
            </w: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Mother Tongue</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r w:rsidR="001514EB">
        <w:tc>
          <w:tcPr>
            <w:tcW w:w="3969" w:type="dxa"/>
            <w:tcBorders>
              <w:top w:val="single" w:sz="4" w:space="0" w:color="000000"/>
              <w:left w:val="single" w:sz="4" w:space="0" w:color="000000"/>
              <w:bottom w:val="single" w:sz="4" w:space="0" w:color="000000"/>
              <w:right w:val="single" w:sz="4" w:space="0" w:color="000000"/>
            </w:tcBorders>
          </w:tcPr>
          <w:p w:rsidR="001514EB" w:rsidRDefault="00DA452E">
            <w:pPr>
              <w:spacing w:before="1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Other Languages</w:t>
            </w:r>
          </w:p>
        </w:tc>
        <w:tc>
          <w:tcPr>
            <w:tcW w:w="6237" w:type="dxa"/>
            <w:tcBorders>
              <w:top w:val="single" w:sz="4" w:space="0" w:color="000000"/>
              <w:left w:val="single" w:sz="4" w:space="0" w:color="000000"/>
              <w:bottom w:val="single" w:sz="4" w:space="0" w:color="000000"/>
              <w:right w:val="single" w:sz="4" w:space="0" w:color="000000"/>
            </w:tcBorders>
          </w:tcPr>
          <w:p w:rsidR="001514EB" w:rsidRDefault="001514EB">
            <w:pPr>
              <w:spacing w:before="100"/>
              <w:jc w:val="both"/>
              <w:rPr>
                <w:rFonts w:ascii="Times New Roman" w:eastAsia="Times New Roman" w:hAnsi="Times New Roman" w:cs="Times New Roman"/>
                <w:sz w:val="28"/>
                <w:szCs w:val="28"/>
              </w:rPr>
            </w:pPr>
          </w:p>
        </w:tc>
      </w:tr>
    </w:tbl>
    <w:p w:rsidR="001514EB" w:rsidRDefault="001514EB">
      <w:pPr>
        <w:jc w:val="both"/>
        <w:rPr>
          <w:rFonts w:ascii="Times New Roman" w:eastAsia="Times New Roman" w:hAnsi="Times New Roman" w:cs="Times New Roman"/>
          <w:sz w:val="28"/>
          <w:szCs w:val="28"/>
        </w:rPr>
      </w:pP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TERMS AND CONDITIONS </w:t>
      </w: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qualified applicant must agree to the terms and conditions to pa</w:t>
      </w:r>
      <w:r w:rsidR="00BE2618">
        <w:rPr>
          <w:rFonts w:ascii="Times New Roman" w:eastAsia="Times New Roman" w:hAnsi="Times New Roman" w:cs="Times New Roman"/>
          <w:sz w:val="28"/>
          <w:szCs w:val="28"/>
        </w:rPr>
        <w:t xml:space="preserve">rticipate in the IT Conference </w:t>
      </w:r>
      <w:r w:rsidR="00BE2618">
        <w:rPr>
          <w:rFonts w:ascii="Times New Roman" w:eastAsiaTheme="minorEastAsia" w:hAnsi="Times New Roman" w:cs="Times New Roman"/>
          <w:sz w:val="28"/>
          <w:szCs w:val="28"/>
        </w:rPr>
        <w:t>“</w:t>
      </w:r>
      <w:proofErr w:type="spellStart"/>
      <w:r w:rsidR="00BE2618">
        <w:rPr>
          <w:rFonts w:ascii="Times New Roman" w:eastAsia="Times New Roman" w:hAnsi="Times New Roman" w:cs="Times New Roman"/>
          <w:sz w:val="28"/>
          <w:szCs w:val="28"/>
        </w:rPr>
        <w:t>Stachka</w:t>
      </w:r>
      <w:proofErr w:type="spellEnd"/>
      <w:r w:rsidR="00BE2618">
        <w:rPr>
          <w:rFonts w:ascii="Times New Roman" w:eastAsia="Times New Roman" w:hAnsi="Times New Roman" w:cs="Times New Roman"/>
          <w:sz w:val="28"/>
          <w:szCs w:val="28"/>
        </w:rPr>
        <w:t>!</w:t>
      </w:r>
      <w:proofErr w:type="gramStart"/>
      <w:r w:rsidR="00BE2618">
        <w:rPr>
          <w:rFonts w:ascii="Times New Roman" w:eastAsiaTheme="minorEastAsia"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which are as the followin</w:t>
      </w:r>
      <w:bookmarkStart w:id="0" w:name="_GoBack"/>
      <w:bookmarkEnd w:id="0"/>
      <w:r>
        <w:rPr>
          <w:rFonts w:ascii="Times New Roman" w:eastAsia="Times New Roman" w:hAnsi="Times New Roman" w:cs="Times New Roman"/>
          <w:sz w:val="28"/>
          <w:szCs w:val="28"/>
        </w:rPr>
        <w:t xml:space="preserve">g: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Follow the program of the Conference to the best of the participant’s ability and abide by the rules of the institution at which he/she undertakes the participation in the Conference;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Refrain from engaging in political activities, or any form of employment for profit or gain;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Return to his/her home country upon the end of the Conference;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Refrain from extending the time of stay for personal convenience, and accept that the Government of the Ulyanovsk region does not assume any responsibility for the extended stay in Russia of any kind prior and after the program, unless otherwise specified in the program description;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Refrain from bringing any family members and/or any other dependents to Russia during the time of the Conference;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Accept that the Government of the Ulyanovsk region is not liable to any damages or losses of personal property; </w:t>
      </w:r>
    </w:p>
    <w:p w:rsidR="001514EB" w:rsidRDefault="00DA452E">
      <w:pPr>
        <w:spacing w:after="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Accept that the Government of the Ulyanovsk region will not assume any responsibility to illness, injury, or death arising from extracurricular activities, willful misconduct, or undisclosed pre-existing medical conditions of the participant; and </w:t>
      </w: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Carry out such instructions and abide by such conditions as may be stipulated by the Government of the Ulyanovsk region in respect of the training program. </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br/>
        <w:t>I have read and agree to fully comply with the above terms and conditions, and certify that all personal information stated above is true and complete to the best of my knowledge.</w:t>
      </w:r>
    </w:p>
    <w:p w:rsidR="001514EB" w:rsidRDefault="001514EB">
      <w:pPr>
        <w:jc w:val="both"/>
        <w:rPr>
          <w:rFonts w:ascii="Times New Roman" w:eastAsia="Times New Roman" w:hAnsi="Times New Roman" w:cs="Times New Roman"/>
          <w:sz w:val="28"/>
          <w:szCs w:val="28"/>
        </w:rPr>
      </w:pP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Date </w:t>
      </w: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Name of Applicant </w:t>
      </w:r>
    </w:p>
    <w:p w:rsidR="001514EB" w:rsidRDefault="00DA452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w:t>
      </w:r>
    </w:p>
    <w:sectPr w:rsidR="001514EB">
      <w:headerReference w:type="default" r:id="rId7"/>
      <w:footerReference w:type="default" r:id="rId8"/>
      <w:pgSz w:w="11906" w:h="16838"/>
      <w:pgMar w:top="2552" w:right="566" w:bottom="1134" w:left="107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D2" w:rsidRDefault="00C808D2">
      <w:r>
        <w:separator/>
      </w:r>
    </w:p>
  </w:endnote>
  <w:endnote w:type="continuationSeparator" w:id="0">
    <w:p w:rsidR="00C808D2" w:rsidRDefault="00C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SchbkCyrill BT">
    <w:altName w:val="Cambria"/>
    <w:charset w:val="CC"/>
    <w:family w:val="roman"/>
    <w:pitch w:val="variable"/>
    <w:sig w:usb0="80000203"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B" w:rsidRDefault="00DA452E">
    <w:pPr>
      <w:ind w:left="1418"/>
      <w:jc w:val="both"/>
      <w:rPr>
        <w:rFonts w:ascii="Calibri" w:eastAsia="Calibri" w:hAnsi="Calibri" w:cs="Calibri"/>
        <w:b/>
        <w:color w:val="365F91"/>
        <w:sz w:val="16"/>
        <w:szCs w:val="16"/>
        <w:highlight w:val="white"/>
      </w:rPr>
    </w:pPr>
    <w:r>
      <w:rPr>
        <w:rFonts w:ascii="Calibri" w:eastAsia="Calibri" w:hAnsi="Calibri" w:cs="Calibri"/>
        <w:b/>
        <w:color w:val="365F91"/>
        <w:sz w:val="16"/>
        <w:szCs w:val="16"/>
        <w:highlight w:val="white"/>
      </w:rPr>
      <w:t>WeGO Europe Regional Office, Ulyanovsk region</w:t>
    </w:r>
    <w:r>
      <w:rPr>
        <w:noProof/>
        <w:lang w:eastAsia="en-US"/>
      </w:rPr>
      <mc:AlternateContent>
        <mc:Choice Requires="wpg">
          <w:drawing>
            <wp:anchor distT="0" distB="0" distL="114300" distR="114300" simplePos="0" relativeHeight="251660288" behindDoc="0" locked="0" layoutInCell="0" hidden="0" allowOverlap="1">
              <wp:simplePos x="0" y="0"/>
              <wp:positionH relativeFrom="margin">
                <wp:posOffset>-152399</wp:posOffset>
              </wp:positionH>
              <wp:positionV relativeFrom="paragraph">
                <wp:posOffset>-63499</wp:posOffset>
              </wp:positionV>
              <wp:extent cx="6565900" cy="12700"/>
              <wp:effectExtent l="0" t="0" r="0" b="0"/>
              <wp:wrapNone/>
              <wp:docPr id="3" name="직선 화살표 연결선 3"/>
              <wp:cNvGraphicFramePr/>
              <a:graphic xmlns:a="http://schemas.openxmlformats.org/drawingml/2006/main">
                <a:graphicData uri="http://schemas.microsoft.com/office/word/2010/wordprocessingShape">
                  <wps:wsp>
                    <wps:cNvCnPr/>
                    <wps:spPr>
                      <a:xfrm>
                        <a:off x="2063050" y="3780000"/>
                        <a:ext cx="6565900" cy="0"/>
                      </a:xfrm>
                      <a:prstGeom prst="straightConnector1">
                        <a:avLst/>
                      </a:prstGeom>
                      <a:noFill/>
                      <a:ln w="19050" cap="flat" cmpd="sng">
                        <a:solidFill>
                          <a:srgbClr val="92D05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-152399</wp:posOffset>
              </wp:positionH>
              <wp:positionV relativeFrom="paragraph">
                <wp:posOffset>-63499</wp:posOffset>
              </wp:positionV>
              <wp:extent cx="6565900" cy="12700"/>
              <wp:effectExtent b="0" l="0" r="0" t="0"/>
              <wp:wrapNone/>
              <wp:docPr id="3" name="image04.png"/>
              <a:graphic>
                <a:graphicData uri="http://schemas.openxmlformats.org/drawingml/2006/picture">
                  <pic:pic>
                    <pic:nvPicPr>
                      <pic:cNvPr id="0" name="image04.png"/>
                      <pic:cNvPicPr preferRelativeResize="0"/>
                    </pic:nvPicPr>
                    <pic:blipFill>
                      <a:blip r:embed="rId1"/>
                      <a:srcRect/>
                      <a:stretch>
                        <a:fillRect/>
                      </a:stretch>
                    </pic:blipFill>
                    <pic:spPr>
                      <a:xfrm>
                        <a:off x="0" y="0"/>
                        <a:ext cx="6565900" cy="12700"/>
                      </a:xfrm>
                      <a:prstGeom prst="rect"/>
                      <a:ln/>
                    </pic:spPr>
                  </pic:pic>
                </a:graphicData>
              </a:graphic>
            </wp:anchor>
          </w:drawing>
        </mc:Fallback>
      </mc:AlternateContent>
    </w:r>
  </w:p>
  <w:p w:rsidR="001514EB" w:rsidRDefault="00DA452E">
    <w:pPr>
      <w:ind w:left="1418"/>
      <w:jc w:val="both"/>
      <w:rPr>
        <w:rFonts w:ascii="Calibri" w:eastAsia="Calibri" w:hAnsi="Calibri" w:cs="Calibri"/>
        <w:sz w:val="16"/>
        <w:szCs w:val="16"/>
      </w:rPr>
    </w:pPr>
    <w:r>
      <w:rPr>
        <w:rFonts w:ascii="Calibri" w:eastAsia="Calibri" w:hAnsi="Calibri" w:cs="Calibri"/>
        <w:b/>
        <w:sz w:val="16"/>
        <w:szCs w:val="16"/>
      </w:rPr>
      <w:t>Postal Address.</w:t>
    </w:r>
    <w:r>
      <w:rPr>
        <w:rFonts w:ascii="Calibri" w:eastAsia="Calibri" w:hAnsi="Calibri" w:cs="Calibri"/>
        <w:sz w:val="16"/>
        <w:szCs w:val="16"/>
      </w:rPr>
      <w:t xml:space="preserve"> Russian Federation, Ulyanovsk, </w:t>
    </w:r>
    <w:proofErr w:type="spellStart"/>
    <w:r>
      <w:rPr>
        <w:rFonts w:ascii="Calibri" w:eastAsia="Calibri" w:hAnsi="Calibri" w:cs="Calibri"/>
        <w:sz w:val="16"/>
        <w:szCs w:val="16"/>
      </w:rPr>
      <w:t>L.Tolstogo</w:t>
    </w:r>
    <w:proofErr w:type="spellEnd"/>
    <w:r>
      <w:rPr>
        <w:rFonts w:ascii="Calibri" w:eastAsia="Calibri" w:hAnsi="Calibri" w:cs="Calibri"/>
        <w:sz w:val="16"/>
        <w:szCs w:val="16"/>
      </w:rPr>
      <w:t xml:space="preserve"> street, 58, 432063</w:t>
    </w:r>
  </w:p>
  <w:p w:rsidR="001514EB" w:rsidRDefault="00DA452E">
    <w:pPr>
      <w:spacing w:after="663"/>
      <w:ind w:left="1418"/>
      <w:jc w:val="both"/>
      <w:rPr>
        <w:rFonts w:ascii="Calibri" w:eastAsia="Calibri" w:hAnsi="Calibri" w:cs="Calibri"/>
        <w:color w:val="92D050"/>
      </w:rPr>
    </w:pPr>
    <w:r>
      <w:rPr>
        <w:rFonts w:ascii="Calibri" w:eastAsia="Calibri" w:hAnsi="Calibri" w:cs="Calibri"/>
        <w:b/>
        <w:sz w:val="16"/>
        <w:szCs w:val="16"/>
      </w:rPr>
      <w:t>Phone.</w:t>
    </w:r>
    <w:r>
      <w:rPr>
        <w:rFonts w:ascii="Calibri" w:eastAsia="Calibri" w:hAnsi="Calibri" w:cs="Calibri"/>
        <w:sz w:val="16"/>
        <w:szCs w:val="16"/>
      </w:rPr>
      <w:t xml:space="preserve"> +7 (8422) 37-01-44 (ext. 1160) </w:t>
    </w:r>
    <w:r>
      <w:rPr>
        <w:rFonts w:ascii="Calibri" w:eastAsia="Calibri" w:hAnsi="Calibri" w:cs="Calibri"/>
        <w:b/>
        <w:sz w:val="16"/>
        <w:szCs w:val="16"/>
      </w:rPr>
      <w:t>E-mail.</w:t>
    </w:r>
    <w:r>
      <w:rPr>
        <w:rFonts w:ascii="Calibri" w:eastAsia="Calibri" w:hAnsi="Calibri" w:cs="Calibri"/>
        <w:sz w:val="16"/>
        <w:szCs w:val="16"/>
      </w:rPr>
      <w:t xml:space="preserve"> wego.ulregion@gmail.com </w:t>
    </w:r>
    <w:r>
      <w:rPr>
        <w:rFonts w:ascii="Calibri" w:eastAsia="Calibri" w:hAnsi="Calibri" w:cs="Calibri"/>
        <w:b/>
        <w:sz w:val="16"/>
        <w:szCs w:val="16"/>
      </w:rPr>
      <w:t>Website.</w:t>
    </w:r>
    <w:r>
      <w:rPr>
        <w:rFonts w:ascii="Calibri" w:eastAsia="Calibri" w:hAnsi="Calibri" w:cs="Calibri"/>
        <w:sz w:val="16"/>
        <w:szCs w:val="16"/>
      </w:rPr>
      <w:t xml:space="preserve"> http://wego.ulregion.ru</w:t>
    </w:r>
    <w:r>
      <w:rPr>
        <w:noProof/>
        <w:lang w:eastAsia="en-US"/>
      </w:rPr>
      <w:drawing>
        <wp:anchor distT="0" distB="0" distL="114300" distR="114300" simplePos="0" relativeHeight="251661312" behindDoc="0" locked="0" layoutInCell="0" hidden="0" allowOverlap="1">
          <wp:simplePos x="0" y="0"/>
          <wp:positionH relativeFrom="margin">
            <wp:posOffset>-125094</wp:posOffset>
          </wp:positionH>
          <wp:positionV relativeFrom="paragraph">
            <wp:posOffset>-96519</wp:posOffset>
          </wp:positionV>
          <wp:extent cx="996950" cy="482600"/>
          <wp:effectExtent l="0" t="0" r="0" b="0"/>
          <wp:wrapSquare wrapText="bothSides" distT="0" distB="0" distL="114300" distR="11430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
                  <a:srcRect/>
                  <a:stretch>
                    <a:fillRect/>
                  </a:stretch>
                </pic:blipFill>
                <pic:spPr>
                  <a:xfrm>
                    <a:off x="0" y="0"/>
                    <a:ext cx="996950" cy="4826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D2" w:rsidRDefault="00C808D2">
      <w:r>
        <w:separator/>
      </w:r>
    </w:p>
  </w:footnote>
  <w:footnote w:type="continuationSeparator" w:id="0">
    <w:p w:rsidR="00C808D2" w:rsidRDefault="00C80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4EB" w:rsidRDefault="00DA452E">
    <w:pPr>
      <w:spacing w:before="568"/>
      <w:ind w:left="2127"/>
      <w:jc w:val="center"/>
      <w:rPr>
        <w:rFonts w:ascii="CentSchbkCyrill BT" w:eastAsia="CentSchbkCyrill BT" w:hAnsi="CentSchbkCyrill BT" w:cs="CentSchbkCyrill BT"/>
        <w:color w:val="17365D"/>
        <w:sz w:val="40"/>
        <w:szCs w:val="40"/>
      </w:rPr>
    </w:pPr>
    <w:r>
      <w:rPr>
        <w:rFonts w:ascii="CentSchbkCyrill BT" w:eastAsia="CentSchbkCyrill BT" w:hAnsi="CentSchbkCyrill BT" w:cs="CentSchbkCyrill BT"/>
        <w:color w:val="17365D"/>
        <w:sz w:val="40"/>
        <w:szCs w:val="40"/>
      </w:rPr>
      <w:t>World e-Government Organization of</w:t>
    </w:r>
    <w:r>
      <w:rPr>
        <w:noProof/>
        <w:lang w:eastAsia="en-US"/>
      </w:rPr>
      <w:drawing>
        <wp:anchor distT="0" distB="0" distL="114300" distR="114300" simplePos="0" relativeHeight="251658240" behindDoc="0" locked="0" layoutInCell="0" hidden="0" allowOverlap="1">
          <wp:simplePos x="0" y="0"/>
          <wp:positionH relativeFrom="margin">
            <wp:posOffset>-125094</wp:posOffset>
          </wp:positionH>
          <wp:positionV relativeFrom="paragraph">
            <wp:posOffset>130810</wp:posOffset>
          </wp:positionV>
          <wp:extent cx="1365250" cy="66103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365250" cy="661035"/>
                  </a:xfrm>
                  <a:prstGeom prst="rect">
                    <a:avLst/>
                  </a:prstGeom>
                  <a:ln/>
                </pic:spPr>
              </pic:pic>
            </a:graphicData>
          </a:graphic>
        </wp:anchor>
      </w:drawing>
    </w:r>
  </w:p>
  <w:p w:rsidR="001514EB" w:rsidRDefault="00DA452E">
    <w:pPr>
      <w:ind w:left="2127"/>
      <w:jc w:val="center"/>
      <w:rPr>
        <w:rFonts w:ascii="CentSchbkCyrill BT" w:eastAsia="CentSchbkCyrill BT" w:hAnsi="CentSchbkCyrill BT" w:cs="CentSchbkCyrill BT"/>
        <w:color w:val="17365D"/>
        <w:sz w:val="40"/>
        <w:szCs w:val="40"/>
      </w:rPr>
    </w:pPr>
    <w:r>
      <w:rPr>
        <w:rFonts w:ascii="CentSchbkCyrill BT" w:eastAsia="CentSchbkCyrill BT" w:hAnsi="CentSchbkCyrill BT" w:cs="CentSchbkCyrill BT"/>
        <w:color w:val="17365D"/>
        <w:sz w:val="40"/>
        <w:szCs w:val="40"/>
      </w:rPr>
      <w:t>Cities and Local Governments</w:t>
    </w:r>
  </w:p>
  <w:p w:rsidR="001514EB" w:rsidRDefault="00DA452E">
    <w:pPr>
      <w:ind w:left="2127"/>
      <w:jc w:val="both"/>
      <w:rPr>
        <w:rFonts w:ascii="CentSchbkCyrill BT" w:eastAsia="CentSchbkCyrill BT" w:hAnsi="CentSchbkCyrill BT" w:cs="CentSchbkCyrill BT"/>
        <w:color w:val="17365D"/>
        <w:sz w:val="40"/>
        <w:szCs w:val="40"/>
      </w:rPr>
    </w:pPr>
    <w:r>
      <w:rPr>
        <w:rFonts w:ascii="CentSchbkCyrill BT" w:eastAsia="CentSchbkCyrill BT" w:hAnsi="CentSchbkCyrill BT" w:cs="CentSchbkCyrill BT"/>
        <w:color w:val="17365D"/>
        <w:sz w:val="40"/>
        <w:szCs w:val="40"/>
      </w:rPr>
      <w:t>Europe Regional Office, Ulyanovsk Region</w:t>
    </w:r>
    <w:r>
      <w:rPr>
        <w:noProof/>
        <w:lang w:eastAsia="en-US"/>
      </w:rPr>
      <mc:AlternateContent>
        <mc:Choice Requires="wpg">
          <w:drawing>
            <wp:anchor distT="0" distB="0" distL="114300" distR="114300" simplePos="0" relativeHeight="251659264" behindDoc="0" locked="0" layoutInCell="0" hidden="0" allowOverlap="1">
              <wp:simplePos x="0" y="0"/>
              <wp:positionH relativeFrom="margin">
                <wp:posOffset>-50799</wp:posOffset>
              </wp:positionH>
              <wp:positionV relativeFrom="paragraph">
                <wp:posOffset>381000</wp:posOffset>
              </wp:positionV>
              <wp:extent cx="6565900" cy="12700"/>
              <wp:effectExtent l="0" t="0" r="0" b="0"/>
              <wp:wrapNone/>
              <wp:docPr id="4" name="직선 화살표 연결선 4"/>
              <wp:cNvGraphicFramePr/>
              <a:graphic xmlns:a="http://schemas.openxmlformats.org/drawingml/2006/main">
                <a:graphicData uri="http://schemas.microsoft.com/office/word/2010/wordprocessingShape">
                  <wps:wsp>
                    <wps:cNvCnPr/>
                    <wps:spPr>
                      <a:xfrm>
                        <a:off x="2063050" y="3780000"/>
                        <a:ext cx="6565900" cy="0"/>
                      </a:xfrm>
                      <a:prstGeom prst="straightConnector1">
                        <a:avLst/>
                      </a:prstGeom>
                      <a:noFill/>
                      <a:ln w="19050" cap="flat" cmpd="sng">
                        <a:solidFill>
                          <a:srgbClr val="92D05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-50799</wp:posOffset>
              </wp:positionH>
              <wp:positionV relativeFrom="paragraph">
                <wp:posOffset>381000</wp:posOffset>
              </wp:positionV>
              <wp:extent cx="6565900" cy="12700"/>
              <wp:effectExtent b="0" l="0" r="0" t="0"/>
              <wp:wrapNone/>
              <wp:docPr id="4" name="image06.png"/>
              <a:graphic>
                <a:graphicData uri="http://schemas.openxmlformats.org/drawingml/2006/picture">
                  <pic:pic>
                    <pic:nvPicPr>
                      <pic:cNvPr id="0" name="image06.png"/>
                      <pic:cNvPicPr preferRelativeResize="0"/>
                    </pic:nvPicPr>
                    <pic:blipFill>
                      <a:blip r:embed="rId2"/>
                      <a:srcRect/>
                      <a:stretch>
                        <a:fillRect/>
                      </a:stretch>
                    </pic:blipFill>
                    <pic:spPr>
                      <a:xfrm>
                        <a:off x="0" y="0"/>
                        <a:ext cx="6565900" cy="127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1514EB"/>
    <w:rsid w:val="00016992"/>
    <w:rsid w:val="001514EB"/>
    <w:rsid w:val="0026627D"/>
    <w:rsid w:val="005012AE"/>
    <w:rsid w:val="00BE2618"/>
    <w:rsid w:val="00C808D2"/>
    <w:rsid w:val="00DA45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Malgun Gothic"/>
        <w:color w:val="000000"/>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16992"/>
    <w:pPr>
      <w:tabs>
        <w:tab w:val="center" w:pos="4680"/>
        <w:tab w:val="right" w:pos="9360"/>
      </w:tabs>
    </w:pPr>
  </w:style>
  <w:style w:type="character" w:customStyle="1" w:styleId="HeaderChar">
    <w:name w:val="Header Char"/>
    <w:basedOn w:val="DefaultParagraphFont"/>
    <w:link w:val="Header"/>
    <w:uiPriority w:val="99"/>
    <w:rsid w:val="00016992"/>
  </w:style>
  <w:style w:type="paragraph" w:styleId="Footer">
    <w:name w:val="footer"/>
    <w:basedOn w:val="Normal"/>
    <w:link w:val="FooterChar"/>
    <w:uiPriority w:val="99"/>
    <w:unhideWhenUsed/>
    <w:rsid w:val="00016992"/>
    <w:pPr>
      <w:tabs>
        <w:tab w:val="center" w:pos="4680"/>
        <w:tab w:val="right" w:pos="9360"/>
      </w:tabs>
    </w:pPr>
  </w:style>
  <w:style w:type="character" w:customStyle="1" w:styleId="FooterChar">
    <w:name w:val="Footer Char"/>
    <w:basedOn w:val="DefaultParagraphFont"/>
    <w:link w:val="Footer"/>
    <w:uiPriority w:val="99"/>
    <w:rsid w:val="0001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Malgun Gothic"/>
        <w:color w:val="000000"/>
        <w:lang w:val="en-US" w:eastAsia="ko-K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016992"/>
    <w:pPr>
      <w:tabs>
        <w:tab w:val="center" w:pos="4680"/>
        <w:tab w:val="right" w:pos="9360"/>
      </w:tabs>
    </w:pPr>
  </w:style>
  <w:style w:type="character" w:customStyle="1" w:styleId="HeaderChar">
    <w:name w:val="Header Char"/>
    <w:basedOn w:val="DefaultParagraphFont"/>
    <w:link w:val="Header"/>
    <w:uiPriority w:val="99"/>
    <w:rsid w:val="00016992"/>
  </w:style>
  <w:style w:type="paragraph" w:styleId="Footer">
    <w:name w:val="footer"/>
    <w:basedOn w:val="Normal"/>
    <w:link w:val="FooterChar"/>
    <w:uiPriority w:val="99"/>
    <w:unhideWhenUsed/>
    <w:rsid w:val="00016992"/>
    <w:pPr>
      <w:tabs>
        <w:tab w:val="center" w:pos="4680"/>
        <w:tab w:val="right" w:pos="9360"/>
      </w:tabs>
    </w:pPr>
  </w:style>
  <w:style w:type="character" w:customStyle="1" w:styleId="FooterChar">
    <w:name w:val="Footer Char"/>
    <w:basedOn w:val="DefaultParagraphFont"/>
    <w:link w:val="Footer"/>
    <w:uiPriority w:val="99"/>
    <w:rsid w:val="0001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04.png"/></Relationships>
</file>

<file path=word/_rels/header1.xml.rels><?xml version="1.0" encoding="UTF-8" standalone="yes"?>
<Relationships xmlns="http://schemas.openxmlformats.org/package/2006/relationships"><Relationship Id="rId2" Type="http://schemas.openxmlformats.org/officeDocument/2006/relationships/image" Target="media/image06.png"/><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2338</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WeGo-03</dc:creator>
  <cp:lastModifiedBy>WeGoP1</cp:lastModifiedBy>
  <cp:revision>6</cp:revision>
  <dcterms:created xsi:type="dcterms:W3CDTF">2017-03-09T05:34:00Z</dcterms:created>
  <dcterms:modified xsi:type="dcterms:W3CDTF">2017-03-09T06:43:00Z</dcterms:modified>
</cp:coreProperties>
</file>